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0" w:after="40"/>
        <w:jc w:val="right"/>
      </w:pPr>
      <w:r>
        <w:rPr>
          <w:rFonts w:ascii="Lato" w:hAnsi="Lato"/>
          <w:b/>
          <w:i w:val="0"/>
          <w:color w:val="1C2B39"/>
          <w:sz w:val="15"/>
        </w:rPr>
        <w:t>MODULO RICHIAMATO DALL’ARTICOLO 4 DEL REGOLAMENTO</w:t>
      </w:r>
      <w:r>
        <w:rPr>
          <w:rFonts w:ascii="Lato" w:hAnsi="Lato"/>
          <w:b w:val="0"/>
          <w:i/>
          <w:color w:val="5E6872"/>
          <w:sz w:val="15"/>
        </w:rPr>
        <w:t xml:space="preserve"> / FORM REFERRED TO IN ARTICLE 4 OF THE RULES</w:t>
      </w:r>
    </w:p>
    <w:p>
      <w:pPr>
        <w:spacing w:before="80" w:after="20"/>
        <w:jc w:val="center"/>
      </w:pPr>
      <w:r>
        <w:rPr>
          <w:rFonts w:ascii="Lato" w:hAnsi="Lato"/>
          <w:b/>
          <w:i w:val="0"/>
          <w:color w:val="1C2B39"/>
          <w:sz w:val="30"/>
        </w:rPr>
        <w:t>AUTORIZZAZIONE DELL’AUTORE O COAUTORE</w:t>
      </w:r>
    </w:p>
    <w:p>
      <w:pPr>
        <w:spacing w:after="140"/>
        <w:jc w:val="center"/>
      </w:pPr>
      <w:r>
        <w:rPr>
          <w:rFonts w:ascii="Lato" w:hAnsi="Lato"/>
          <w:b/>
          <w:i w:val="0"/>
          <w:color w:val="5E6872"/>
          <w:sz w:val="23"/>
        </w:rPr>
        <w:t>AUTHOR OR CO-AUTHOR AUTHORISATION</w:t>
      </w:r>
    </w:p>
    <w:tbl>
      <w:tblPr>
        <w:tblW w:type="auto" w:w="0"/>
        <w:jc w:val="center"/>
        <w:tblLook w:firstColumn="1" w:firstRow="1" w:lastColumn="0" w:lastRow="0" w:noHBand="0" w:noVBand="1" w:val="04A0"/>
      </w:tblPr>
      <w:tblGrid>
        <w:gridCol w:w="9922"/>
      </w:tblGrid>
      <w:tr>
        <w:trPr>
          <w:cantSplit/>
        </w:trPr>
        <w:tc>
          <w:tcPr>
            <w:tcW w:type="dxa" w:w="9922"/>
            <w:shd w:fill="F4F1E2"/>
            <w:tcBorders>
              <w:top w:val="single" w:sz="6" w:color="D8B31C"/>
              <w:left w:val="nil"/>
              <w:bottom w:val="single" w:sz="6" w:color="D8B31C"/>
              <w:right w:val="nil"/>
            </w:tcBorders>
            <w:tcMar>
              <w:top w:w="70" w:type="dxa"/>
              <w:start w:w="110" w:type="dxa"/>
              <w:bottom w:w="70" w:type="dxa"/>
              <w:end w:w="110" w:type="dxa"/>
            </w:tcMar>
          </w:tcPr>
          <w:p>
            <w:pPr>
              <w:spacing w:after="0"/>
              <w:jc w:val="center"/>
            </w:pPr>
            <w:r>
              <w:rPr>
                <w:rFonts w:ascii="Lato" w:hAnsi="Lato"/>
                <w:b/>
                <w:i w:val="0"/>
                <w:color w:val="1C2B39"/>
                <w:sz w:val="16"/>
              </w:rPr>
              <w:t xml:space="preserve">Il modulo deve essere compilato e firmato da ciascun autore o coautore quando la candidatura è presentata dalla testata o da un soggetto terzo, oppure dagli altri coautori quando la candidatura di un articolo a più firme è presentata da uno di essi. </w:t>
            </w:r>
            <w:r>
              <w:rPr>
                <w:rFonts w:ascii="Lato" w:hAnsi="Lato"/>
                <w:b w:val="0"/>
                <w:i/>
                <w:color w:val="5E6872"/>
                <w:sz w:val="16"/>
              </w:rPr>
              <w:br/>
              <w:t>This form must be completed and signed by each author or co-author when the candidacy is submitted by the news outlet or by a third party, or by the other co-authors when a jointly authored article is submitted by one of them.</w:t>
              <w:br/>
            </w:r>
            <w:r>
              <w:rPr>
                <w:rFonts w:ascii="Lato" w:hAnsi="Lato"/>
                <w:b w:val="0"/>
                <w:i w:val="0"/>
                <w:color w:val="1C2B39"/>
                <w:sz w:val="16"/>
              </w:rPr>
              <w:t xml:space="preserve">In caso di difformità interpretative, fa fede il testo italiano. </w:t>
            </w:r>
            <w:r>
              <w:rPr>
                <w:rFonts w:ascii="Lato" w:hAnsi="Lato"/>
                <w:b w:val="0"/>
                <w:i/>
                <w:color w:val="5E6872"/>
                <w:sz w:val="15"/>
              </w:rPr>
              <w:t>In case of discrepancies, the Italian text shall prevail.</w:t>
            </w:r>
          </w:p>
        </w:tc>
      </w:tr>
    </w:tbl>
    <w:p>
      <w:pPr>
        <w:keepNext/>
        <w:spacing w:before="120" w:after="100"/>
      </w:pPr>
      <w:r>
        <w:rPr>
          <w:rFonts w:ascii="Lato" w:hAnsi="Lato"/>
          <w:b/>
          <w:i w:val="0"/>
          <w:color w:val="1C2B39"/>
          <w:sz w:val="22"/>
        </w:rPr>
        <w:t>1. Autore o coautore che rilascia l’autorizzazione</w:t>
      </w:r>
      <w:r>
        <w:rPr>
          <w:rFonts w:ascii="Lato" w:hAnsi="Lato"/>
          <w:b w:val="0"/>
          <w:i/>
          <w:color w:val="5E6872"/>
          <w:sz w:val="20"/>
        </w:rPr>
        <w:t xml:space="preserve"> / Author or co-author granting the authorisation</w:t>
      </w:r>
    </w:p>
    <w:tbl>
      <w:tblPr>
        <w:tblW w:type="auto" w:w="0"/>
        <w:jc w:val="center"/>
        <w:tblLayout w:type="fixed"/>
        <w:tblLook w:firstColumn="1" w:firstRow="1" w:lastColumn="0" w:lastRow="0" w:noHBand="0" w:noVBand="1" w:val="04A0"/>
      </w:tblPr>
      <w:tblGrid>
        <w:gridCol w:w="9865"/>
      </w:tblGrid>
      <w:tr>
        <w:trPr>
          <w:cantSplit/>
        </w:trPr>
        <w:tc>
          <w:tcPr>
            <w:tcW w:type="dxa" w:w="9922"/>
            <w:tcMar>
              <w:top w:w="40" w:type="dxa"/>
              <w:start w:w="70" w:type="dxa"/>
              <w:bottom w:w="30" w:type="dxa"/>
              <w:end w:w="70" w:type="dxa"/>
            </w:tcMar>
            <w:tcBorders>
              <w:top w:val="nil"/>
              <w:left w:val="nil"/>
              <w:bottom w:val="single" w:sz="8" w:space="0" w:color="9AA5AE"/>
              <w:right w:val="nil"/>
            </w:tcBorders>
          </w:tcPr>
          <w:p>
            <w:pPr>
              <w:spacing w:after="40"/>
            </w:pPr>
            <w:r>
              <w:rPr>
                <w:rFonts w:ascii="Lato" w:hAnsi="Lato"/>
                <w:b/>
                <w:i w:val="0"/>
                <w:color w:val="1C2B39"/>
                <w:sz w:val="17"/>
              </w:rPr>
              <w:t>Nome e cognome</w:t>
            </w:r>
            <w:r>
              <w:rPr>
                <w:rFonts w:ascii="Lato" w:hAnsi="Lato"/>
                <w:b w:val="0"/>
                <w:i w:val="0"/>
                <w:color w:val="7A7A7A"/>
                <w:sz w:val="17"/>
              </w:rPr>
              <w:t xml:space="preserve"> / </w:t>
            </w:r>
            <w:r>
              <w:rPr>
                <w:rFonts w:ascii="Lato" w:hAnsi="Lato"/>
                <w:b w:val="0"/>
                <w:i/>
                <w:color w:val="666666"/>
                <w:sz w:val="17"/>
              </w:rPr>
              <w:t>Name and surname</w:t>
            </w:r>
          </w:p>
          <w:p>
            <w:pPr>
              <w:spacing w:after="0"/>
            </w:pPr>
            <w:r>
              <w:rPr>
                <w:sz w:val="10"/>
              </w:rPr>
              <w:t xml:space="preserve"> </w:t>
            </w:r>
          </w:p>
        </w:tc>
      </w:tr>
    </w:tbl>
    <w:p>
      <w:pPr>
        <w:spacing w:after="0"/>
      </w:pPr>
    </w:p>
    <w:tbl>
      <w:tblPr>
        <w:tblW w:type="auto" w:w="0"/>
        <w:jc w:val="center"/>
        <w:tblLayout w:type="fixed"/>
        <w:tblLook w:firstColumn="1" w:firstRow="1" w:lastColumn="0" w:lastRow="0" w:noHBand="0" w:noVBand="1" w:val="04A0"/>
      </w:tblPr>
      <w:tblGrid>
        <w:gridCol w:w="4961"/>
        <w:gridCol w:w="4961"/>
      </w:tblGrid>
      <w:tr>
        <w:trPr>
          <w:cantSplit/>
        </w:trPr>
        <w:tc>
          <w:tcPr>
            <w:tcW w:type="dxa" w:w="4847"/>
            <w:tcMar>
              <w:top w:w="40" w:type="dxa"/>
              <w:start w:w="70" w:type="dxa"/>
              <w:bottom w:w="35" w:type="dxa"/>
              <w:end w:w="70" w:type="dxa"/>
            </w:tcMar>
            <w:tcBorders>
              <w:top w:val="nil"/>
              <w:left w:val="nil"/>
              <w:bottom w:val="single" w:sz="8" w:space="0" w:color="9AA5AE"/>
              <w:right w:val="nil"/>
            </w:tcBorders>
          </w:tcPr>
          <w:p>
            <w:pPr>
              <w:spacing w:after="40"/>
            </w:pPr>
            <w:r>
              <w:rPr>
                <w:rFonts w:ascii="Lato" w:hAnsi="Lato"/>
                <w:b/>
                <w:i w:val="0"/>
                <w:color w:val="1C2B39"/>
                <w:sz w:val="17"/>
              </w:rPr>
              <w:t>Indirizzo e-mail (facoltativo)</w:t>
            </w:r>
            <w:r>
              <w:rPr>
                <w:rFonts w:ascii="Lato" w:hAnsi="Lato"/>
                <w:b w:val="0"/>
                <w:i w:val="0"/>
                <w:color w:val="7A7A7A"/>
                <w:sz w:val="17"/>
              </w:rPr>
              <w:t xml:space="preserve"> / </w:t>
            </w:r>
            <w:r>
              <w:rPr>
                <w:rFonts w:ascii="Lato" w:hAnsi="Lato"/>
                <w:b w:val="0"/>
                <w:i/>
                <w:color w:val="666666"/>
                <w:sz w:val="17"/>
              </w:rPr>
              <w:t>Email address (optional)</w:t>
            </w:r>
          </w:p>
          <w:p>
            <w:pPr>
              <w:spacing w:after="0"/>
            </w:pPr>
            <w:r>
              <w:rPr>
                <w:sz w:val="12"/>
              </w:rPr>
              <w:t xml:space="preserve"> </w:t>
            </w:r>
          </w:p>
        </w:tc>
        <w:tc>
          <w:tcPr>
            <w:tcW w:type="dxa" w:w="4847"/>
            <w:tcMar>
              <w:top w:w="40" w:type="dxa"/>
              <w:start w:w="70" w:type="dxa"/>
              <w:bottom w:w="35" w:type="dxa"/>
              <w:end w:w="70" w:type="dxa"/>
            </w:tcMar>
            <w:tcBorders>
              <w:top w:val="nil"/>
              <w:left w:val="nil"/>
              <w:bottom w:val="single" w:sz="8" w:space="0" w:color="9AA5AE"/>
              <w:right w:val="nil"/>
            </w:tcBorders>
          </w:tcPr>
          <w:p>
            <w:pPr>
              <w:spacing w:after="40"/>
            </w:pPr>
            <w:r>
              <w:rPr>
                <w:rFonts w:ascii="Lato" w:hAnsi="Lato"/>
                <w:b/>
                <w:i w:val="0"/>
                <w:color w:val="1C2B39"/>
                <w:sz w:val="17"/>
              </w:rPr>
              <w:t>Recapito telefonico (facoltativo)</w:t>
            </w:r>
            <w:r>
              <w:rPr>
                <w:rFonts w:ascii="Lato" w:hAnsi="Lato"/>
                <w:b w:val="0"/>
                <w:i w:val="0"/>
                <w:color w:val="7A7A7A"/>
                <w:sz w:val="17"/>
              </w:rPr>
              <w:t xml:space="preserve"> / </w:t>
            </w:r>
            <w:r>
              <w:rPr>
                <w:rFonts w:ascii="Lato" w:hAnsi="Lato"/>
                <w:b w:val="0"/>
                <w:i/>
                <w:color w:val="666666"/>
                <w:sz w:val="17"/>
              </w:rPr>
              <w:t>Telephone number (optional)</w:t>
            </w:r>
          </w:p>
          <w:p>
            <w:pPr>
              <w:spacing w:after="0"/>
            </w:pPr>
            <w:r>
              <w:rPr>
                <w:sz w:val="12"/>
              </w:rPr>
              <w:t xml:space="preserve"> </w:t>
            </w:r>
          </w:p>
        </w:tc>
      </w:tr>
    </w:tbl>
    <w:p>
      <w:pPr>
        <w:spacing w:after="0"/>
      </w:pPr>
    </w:p>
    <w:p>
      <w:pPr>
        <w:keepNext/>
        <w:spacing w:before="120" w:after="100"/>
      </w:pPr>
      <w:r>
        <w:rPr>
          <w:rFonts w:ascii="Lato" w:hAnsi="Lato"/>
          <w:b/>
          <w:i w:val="0"/>
          <w:color w:val="1C2B39"/>
          <w:sz w:val="22"/>
        </w:rPr>
        <w:t>2. Soggetto autorizzato a presentare la candidatura</w:t>
      </w:r>
      <w:r>
        <w:rPr>
          <w:rFonts w:ascii="Lato" w:hAnsi="Lato"/>
          <w:b w:val="0"/>
          <w:i/>
          <w:color w:val="5E6872"/>
          <w:sz w:val="20"/>
        </w:rPr>
        <w:t xml:space="preserve"> / Person or entity authorised to submit the candidacy</w:t>
      </w:r>
    </w:p>
    <w:tbl>
      <w:tblPr>
        <w:tblW w:type="auto" w:w="0"/>
        <w:jc w:val="center"/>
        <w:tblLayout w:type="fixed"/>
        <w:tblLook w:firstColumn="1" w:firstRow="1" w:lastColumn="0" w:lastRow="0" w:noHBand="0" w:noVBand="1" w:val="04A0"/>
      </w:tblPr>
      <w:tblGrid>
        <w:gridCol w:w="9865"/>
      </w:tblGrid>
      <w:tr>
        <w:trPr>
          <w:cantSplit/>
        </w:trPr>
        <w:tc>
          <w:tcPr>
            <w:tcW w:type="dxa" w:w="9922"/>
            <w:tcMar>
              <w:top w:w="40" w:type="dxa"/>
              <w:start w:w="70" w:type="dxa"/>
              <w:bottom w:w="30" w:type="dxa"/>
              <w:end w:w="70" w:type="dxa"/>
            </w:tcMar>
            <w:tcBorders>
              <w:top w:val="nil"/>
              <w:left w:val="nil"/>
              <w:bottom w:val="single" w:sz="8" w:space="0" w:color="9AA5AE"/>
              <w:right w:val="nil"/>
            </w:tcBorders>
          </w:tcPr>
          <w:p>
            <w:pPr>
              <w:spacing w:after="40"/>
            </w:pPr>
            <w:r>
              <w:rPr>
                <w:rFonts w:ascii="Lato" w:hAnsi="Lato"/>
                <w:b/>
                <w:i w:val="0"/>
                <w:color w:val="1C2B39"/>
                <w:sz w:val="17"/>
              </w:rPr>
              <w:t>Nome e cognome oppure denominazione della testata/ente</w:t>
            </w:r>
            <w:r>
              <w:rPr>
                <w:rFonts w:ascii="Lato" w:hAnsi="Lato"/>
                <w:b w:val="0"/>
                <w:i w:val="0"/>
                <w:color w:val="7A7A7A"/>
                <w:sz w:val="17"/>
              </w:rPr>
              <w:t xml:space="preserve"> / </w:t>
            </w:r>
            <w:r>
              <w:rPr>
                <w:rFonts w:ascii="Lato" w:hAnsi="Lato"/>
                <w:b w:val="0"/>
                <w:i/>
                <w:color w:val="666666"/>
                <w:sz w:val="17"/>
              </w:rPr>
              <w:t>Name and surname or name of the news outlet/organisation</w:t>
            </w:r>
          </w:p>
          <w:p>
            <w:pPr>
              <w:spacing w:after="0"/>
            </w:pPr>
            <w:r>
              <w:rPr>
                <w:sz w:val="10"/>
              </w:rPr>
              <w:t xml:space="preserve"> </w:t>
            </w:r>
          </w:p>
        </w:tc>
      </w:tr>
    </w:tbl>
    <w:p>
      <w:pPr>
        <w:spacing w:after="0"/>
      </w:pPr>
    </w:p>
    <w:tbl>
      <w:tblPr>
        <w:tblW w:type="auto" w:w="0"/>
        <w:jc w:val="center"/>
        <w:tblLayout w:type="fixed"/>
        <w:tblLook w:firstColumn="1" w:firstRow="1" w:lastColumn="0" w:lastRow="0" w:noHBand="0" w:noVBand="1" w:val="04A0"/>
      </w:tblPr>
      <w:tblGrid>
        <w:gridCol w:w="9865"/>
      </w:tblGrid>
      <w:tr>
        <w:trPr>
          <w:cantSplit/>
        </w:trPr>
        <w:tc>
          <w:tcPr>
            <w:tcW w:type="dxa" w:w="9922"/>
            <w:tcMar>
              <w:top w:w="40" w:type="dxa"/>
              <w:start w:w="70" w:type="dxa"/>
              <w:bottom w:w="30" w:type="dxa"/>
              <w:end w:w="70" w:type="dxa"/>
            </w:tcMar>
            <w:tcBorders>
              <w:top w:val="nil"/>
              <w:left w:val="nil"/>
              <w:bottom w:val="single" w:sz="8" w:space="0" w:color="9AA5AE"/>
              <w:right w:val="nil"/>
            </w:tcBorders>
          </w:tcPr>
          <w:p>
            <w:pPr>
              <w:spacing w:after="40"/>
            </w:pPr>
            <w:r>
              <w:rPr>
                <w:rFonts w:ascii="Lato" w:hAnsi="Lato"/>
                <w:b/>
                <w:i w:val="0"/>
                <w:color w:val="1C2B39"/>
                <w:sz w:val="17"/>
              </w:rPr>
              <w:t>Qualifica del referente, se applicabile</w:t>
            </w:r>
            <w:r>
              <w:rPr>
                <w:rFonts w:ascii="Lato" w:hAnsi="Lato"/>
                <w:b w:val="0"/>
                <w:i w:val="0"/>
                <w:color w:val="7A7A7A"/>
                <w:sz w:val="17"/>
              </w:rPr>
              <w:t xml:space="preserve"> / </w:t>
            </w:r>
            <w:r>
              <w:rPr>
                <w:rFonts w:ascii="Lato" w:hAnsi="Lato"/>
                <w:b w:val="0"/>
                <w:i/>
                <w:color w:val="666666"/>
                <w:sz w:val="17"/>
              </w:rPr>
              <w:t>Role of the contact person, if applicable</w:t>
            </w:r>
          </w:p>
          <w:p>
            <w:pPr>
              <w:spacing w:after="0"/>
            </w:pPr>
            <w:r>
              <w:rPr>
                <w:sz w:val="10"/>
              </w:rPr>
              <w:t xml:space="preserve"> </w:t>
            </w:r>
          </w:p>
        </w:tc>
      </w:tr>
    </w:tbl>
    <w:p>
      <w:pPr>
        <w:spacing w:after="0"/>
      </w:pPr>
    </w:p>
    <w:p>
      <w:pPr>
        <w:keepNext/>
        <w:spacing w:before="120" w:after="100"/>
      </w:pPr>
      <w:r>
        <w:rPr>
          <w:rFonts w:ascii="Lato" w:hAnsi="Lato"/>
          <w:b/>
          <w:i w:val="0"/>
          <w:color w:val="1C2B39"/>
          <w:sz w:val="22"/>
        </w:rPr>
        <w:t>3. Articolo candidato</w:t>
      </w:r>
      <w:r>
        <w:rPr>
          <w:rFonts w:ascii="Lato" w:hAnsi="Lato"/>
          <w:b w:val="0"/>
          <w:i/>
          <w:color w:val="5E6872"/>
          <w:sz w:val="20"/>
        </w:rPr>
        <w:t xml:space="preserve"> / Submitted article</w:t>
      </w:r>
    </w:p>
    <w:tbl>
      <w:tblPr>
        <w:tblW w:type="auto" w:w="0"/>
        <w:jc w:val="center"/>
        <w:tblLayout w:type="fixed"/>
        <w:tblLook w:firstColumn="1" w:firstRow="1" w:lastColumn="0" w:lastRow="0" w:noHBand="0" w:noVBand="1" w:val="04A0"/>
      </w:tblPr>
      <w:tblGrid>
        <w:gridCol w:w="9865"/>
      </w:tblGrid>
      <w:tr>
        <w:trPr>
          <w:cantSplit/>
        </w:trPr>
        <w:tc>
          <w:tcPr>
            <w:tcW w:type="dxa" w:w="9922"/>
            <w:tcMar>
              <w:top w:w="40" w:type="dxa"/>
              <w:start w:w="70" w:type="dxa"/>
              <w:bottom w:w="30" w:type="dxa"/>
              <w:end w:w="70" w:type="dxa"/>
            </w:tcMar>
            <w:tcBorders>
              <w:top w:val="nil"/>
              <w:left w:val="nil"/>
              <w:bottom w:val="single" w:sz="8" w:space="0" w:color="9AA5AE"/>
              <w:right w:val="nil"/>
            </w:tcBorders>
          </w:tcPr>
          <w:p>
            <w:pPr>
              <w:spacing w:after="40"/>
            </w:pPr>
            <w:r>
              <w:rPr>
                <w:rFonts w:ascii="Lato" w:hAnsi="Lato"/>
                <w:b/>
                <w:i w:val="0"/>
                <w:color w:val="1C2B39"/>
                <w:sz w:val="17"/>
              </w:rPr>
              <w:t>Titolo dell’articolo</w:t>
            </w:r>
            <w:r>
              <w:rPr>
                <w:rFonts w:ascii="Lato" w:hAnsi="Lato"/>
                <w:b w:val="0"/>
                <w:i w:val="0"/>
                <w:color w:val="7A7A7A"/>
                <w:sz w:val="17"/>
              </w:rPr>
              <w:t xml:space="preserve"> / </w:t>
            </w:r>
            <w:r>
              <w:rPr>
                <w:rFonts w:ascii="Lato" w:hAnsi="Lato"/>
                <w:b w:val="0"/>
                <w:i/>
                <w:color w:val="666666"/>
                <w:sz w:val="17"/>
              </w:rPr>
              <w:t>Article title</w:t>
            </w:r>
          </w:p>
          <w:p>
            <w:pPr>
              <w:spacing w:after="0"/>
            </w:pPr>
            <w:r>
              <w:rPr>
                <w:sz w:val="10"/>
              </w:rPr>
              <w:t xml:space="preserve"> </w:t>
            </w:r>
          </w:p>
        </w:tc>
      </w:tr>
    </w:tbl>
    <w:p>
      <w:pPr>
        <w:spacing w:after="0"/>
      </w:pPr>
    </w:p>
    <w:tbl>
      <w:tblPr>
        <w:tblW w:type="auto" w:w="0"/>
        <w:jc w:val="center"/>
        <w:tblLayout w:type="fixed"/>
        <w:tblLook w:firstColumn="1" w:firstRow="1" w:lastColumn="0" w:lastRow="0" w:noHBand="0" w:noVBand="1" w:val="04A0"/>
      </w:tblPr>
      <w:tblGrid>
        <w:gridCol w:w="9865"/>
      </w:tblGrid>
      <w:tr>
        <w:trPr>
          <w:cantSplit/>
        </w:trPr>
        <w:tc>
          <w:tcPr>
            <w:tcW w:type="dxa" w:w="9922"/>
            <w:tcMar>
              <w:top w:w="40" w:type="dxa"/>
              <w:start w:w="70" w:type="dxa"/>
              <w:bottom w:w="30" w:type="dxa"/>
              <w:end w:w="70" w:type="dxa"/>
            </w:tcMar>
            <w:tcBorders>
              <w:top w:val="nil"/>
              <w:left w:val="nil"/>
              <w:bottom w:val="single" w:sz="8" w:space="0" w:color="9AA5AE"/>
              <w:right w:val="nil"/>
            </w:tcBorders>
          </w:tcPr>
          <w:p>
            <w:pPr>
              <w:spacing w:after="40"/>
            </w:pPr>
            <w:r>
              <w:rPr>
                <w:rFonts w:ascii="Lato" w:hAnsi="Lato"/>
                <w:b/>
                <w:i w:val="0"/>
                <w:color w:val="1C2B39"/>
                <w:sz w:val="17"/>
              </w:rPr>
              <w:t>Autore/i</w:t>
            </w:r>
            <w:r>
              <w:rPr>
                <w:rFonts w:ascii="Lato" w:hAnsi="Lato"/>
                <w:b w:val="0"/>
                <w:i w:val="0"/>
                <w:color w:val="7A7A7A"/>
                <w:sz w:val="17"/>
              </w:rPr>
              <w:t xml:space="preserve"> / </w:t>
            </w:r>
            <w:r>
              <w:rPr>
                <w:rFonts w:ascii="Lato" w:hAnsi="Lato"/>
                <w:b w:val="0"/>
                <w:i/>
                <w:color w:val="666666"/>
                <w:sz w:val="17"/>
              </w:rPr>
              <w:t>Author(s)</w:t>
            </w:r>
          </w:p>
          <w:p>
            <w:pPr>
              <w:spacing w:after="0"/>
            </w:pPr>
            <w:r>
              <w:rPr>
                <w:sz w:val="10"/>
              </w:rPr>
              <w:t xml:space="preserve"> </w:t>
            </w:r>
          </w:p>
        </w:tc>
      </w:tr>
    </w:tbl>
    <w:p>
      <w:pPr>
        <w:spacing w:after="0"/>
      </w:pPr>
    </w:p>
    <w:tbl>
      <w:tblPr>
        <w:tblW w:type="auto" w:w="0"/>
        <w:jc w:val="center"/>
        <w:tblLayout w:type="fixed"/>
        <w:tblLook w:firstColumn="1" w:firstRow="1" w:lastColumn="0" w:lastRow="0" w:noHBand="0" w:noVBand="1" w:val="04A0"/>
      </w:tblPr>
      <w:tblGrid>
        <w:gridCol w:w="4961"/>
        <w:gridCol w:w="4961"/>
      </w:tblGrid>
      <w:tr>
        <w:trPr>
          <w:cantSplit/>
        </w:trPr>
        <w:tc>
          <w:tcPr>
            <w:tcW w:type="dxa" w:w="4847"/>
            <w:tcMar>
              <w:top w:w="40" w:type="dxa"/>
              <w:start w:w="70" w:type="dxa"/>
              <w:bottom w:w="35" w:type="dxa"/>
              <w:end w:w="70" w:type="dxa"/>
            </w:tcMar>
            <w:tcBorders>
              <w:top w:val="nil"/>
              <w:left w:val="nil"/>
              <w:bottom w:val="single" w:sz="8" w:space="0" w:color="9AA5AE"/>
              <w:right w:val="nil"/>
            </w:tcBorders>
          </w:tcPr>
          <w:p>
            <w:pPr>
              <w:spacing w:after="40"/>
            </w:pPr>
            <w:r>
              <w:rPr>
                <w:rFonts w:ascii="Lato" w:hAnsi="Lato"/>
                <w:b/>
                <w:i w:val="0"/>
                <w:color w:val="1C2B39"/>
                <w:sz w:val="17"/>
              </w:rPr>
              <w:t>Testata giornalistica</w:t>
            </w:r>
            <w:r>
              <w:rPr>
                <w:rFonts w:ascii="Lato" w:hAnsi="Lato"/>
                <w:b w:val="0"/>
                <w:i w:val="0"/>
                <w:color w:val="7A7A7A"/>
                <w:sz w:val="17"/>
              </w:rPr>
              <w:t xml:space="preserve"> / </w:t>
            </w:r>
            <w:r>
              <w:rPr>
                <w:rFonts w:ascii="Lato" w:hAnsi="Lato"/>
                <w:b w:val="0"/>
                <w:i/>
                <w:color w:val="666666"/>
                <w:sz w:val="17"/>
              </w:rPr>
              <w:t>News outlet</w:t>
            </w:r>
          </w:p>
          <w:p>
            <w:pPr>
              <w:spacing w:after="0"/>
            </w:pPr>
            <w:r>
              <w:rPr>
                <w:sz w:val="12"/>
              </w:rPr>
              <w:t xml:space="preserve"> </w:t>
            </w:r>
          </w:p>
        </w:tc>
        <w:tc>
          <w:tcPr>
            <w:tcW w:type="dxa" w:w="4847"/>
            <w:tcMar>
              <w:top w:w="40" w:type="dxa"/>
              <w:start w:w="70" w:type="dxa"/>
              <w:bottom w:w="35" w:type="dxa"/>
              <w:end w:w="70" w:type="dxa"/>
            </w:tcMar>
            <w:tcBorders>
              <w:top w:val="nil"/>
              <w:left w:val="nil"/>
              <w:bottom w:val="single" w:sz="8" w:space="0" w:color="9AA5AE"/>
              <w:right w:val="nil"/>
            </w:tcBorders>
          </w:tcPr>
          <w:p>
            <w:pPr>
              <w:spacing w:after="40"/>
            </w:pPr>
            <w:r>
              <w:rPr>
                <w:rFonts w:ascii="Lato" w:hAnsi="Lato"/>
                <w:b/>
                <w:i w:val="0"/>
                <w:color w:val="1C2B39"/>
                <w:sz w:val="17"/>
              </w:rPr>
              <w:t>Paese/sede della testata</w:t>
            </w:r>
            <w:r>
              <w:rPr>
                <w:rFonts w:ascii="Lato" w:hAnsi="Lato"/>
                <w:b w:val="0"/>
                <w:i w:val="0"/>
                <w:color w:val="7A7A7A"/>
                <w:sz w:val="17"/>
              </w:rPr>
              <w:t xml:space="preserve"> / </w:t>
            </w:r>
            <w:r>
              <w:rPr>
                <w:rFonts w:ascii="Lato" w:hAnsi="Lato"/>
                <w:b w:val="0"/>
                <w:i/>
                <w:color w:val="666666"/>
                <w:sz w:val="17"/>
              </w:rPr>
              <w:t>Country/registered office of the outlet</w:t>
            </w:r>
          </w:p>
          <w:p>
            <w:pPr>
              <w:spacing w:after="0"/>
            </w:pPr>
            <w:r>
              <w:rPr>
                <w:sz w:val="12"/>
              </w:rPr>
              <w:t xml:space="preserve"> </w:t>
            </w:r>
          </w:p>
        </w:tc>
      </w:tr>
    </w:tbl>
    <w:p>
      <w:pPr>
        <w:spacing w:after="0"/>
      </w:pPr>
    </w:p>
    <w:tbl>
      <w:tblPr>
        <w:tblW w:type="auto" w:w="0"/>
        <w:jc w:val="center"/>
        <w:tblLayout w:type="fixed"/>
        <w:tblLook w:firstColumn="1" w:firstRow="1" w:lastColumn="0" w:lastRow="0" w:noHBand="0" w:noVBand="1" w:val="04A0"/>
      </w:tblPr>
      <w:tblGrid>
        <w:gridCol w:w="4961"/>
        <w:gridCol w:w="4961"/>
      </w:tblGrid>
      <w:tr>
        <w:trPr>
          <w:cantSplit/>
        </w:trPr>
        <w:tc>
          <w:tcPr>
            <w:tcW w:type="dxa" w:w="4847"/>
            <w:tcMar>
              <w:top w:w="40" w:type="dxa"/>
              <w:start w:w="70" w:type="dxa"/>
              <w:bottom w:w="35" w:type="dxa"/>
              <w:end w:w="70" w:type="dxa"/>
            </w:tcMar>
            <w:tcBorders>
              <w:top w:val="nil"/>
              <w:left w:val="nil"/>
              <w:bottom w:val="single" w:sz="8" w:space="0" w:color="9AA5AE"/>
              <w:right w:val="nil"/>
            </w:tcBorders>
          </w:tcPr>
          <w:p>
            <w:pPr>
              <w:spacing w:after="40"/>
            </w:pPr>
            <w:r>
              <w:rPr>
                <w:rFonts w:ascii="Lato" w:hAnsi="Lato"/>
                <w:b/>
                <w:i w:val="0"/>
                <w:color w:val="1C2B39"/>
                <w:sz w:val="17"/>
              </w:rPr>
              <w:t>Data di pubblicazione (tra il 1/9/2023 e il 31/8/2026)</w:t>
            </w:r>
            <w:r>
              <w:rPr>
                <w:rFonts w:ascii="Lato" w:hAnsi="Lato"/>
                <w:b w:val="0"/>
                <w:i w:val="0"/>
                <w:color w:val="7A7A7A"/>
                <w:sz w:val="17"/>
              </w:rPr>
              <w:t xml:space="preserve"> / </w:t>
            </w:r>
            <w:r>
              <w:rPr>
                <w:rFonts w:ascii="Lato" w:hAnsi="Lato"/>
                <w:b w:val="0"/>
                <w:i/>
                <w:color w:val="666666"/>
                <w:sz w:val="17"/>
              </w:rPr>
              <w:t>Publication date (between 1 Sept 2023 and 31 Aug 2026)</w:t>
            </w:r>
          </w:p>
          <w:p>
            <w:pPr>
              <w:spacing w:after="0"/>
            </w:pPr>
            <w:r>
              <w:rPr>
                <w:sz w:val="12"/>
              </w:rPr>
              <w:t xml:space="preserve"> </w:t>
            </w:r>
          </w:p>
        </w:tc>
        <w:tc>
          <w:tcPr>
            <w:tcW w:type="dxa" w:w="4847"/>
            <w:tcMar>
              <w:top w:w="40" w:type="dxa"/>
              <w:start w:w="70" w:type="dxa"/>
              <w:bottom w:w="35" w:type="dxa"/>
              <w:end w:w="70" w:type="dxa"/>
            </w:tcMar>
            <w:tcBorders>
              <w:top w:val="nil"/>
              <w:left w:val="nil"/>
              <w:bottom w:val="single" w:sz="8" w:space="0" w:color="9AA5AE"/>
              <w:right w:val="nil"/>
            </w:tcBorders>
          </w:tcPr>
          <w:p>
            <w:pPr>
              <w:spacing w:after="40"/>
            </w:pPr>
            <w:r>
              <w:rPr>
                <w:rFonts w:ascii="Lato" w:hAnsi="Lato"/>
                <w:b/>
                <w:i w:val="0"/>
                <w:color w:val="1C2B39"/>
                <w:sz w:val="17"/>
              </w:rPr>
              <w:t>Lingua originale</w:t>
            </w:r>
            <w:r>
              <w:rPr>
                <w:rFonts w:ascii="Lato" w:hAnsi="Lato"/>
                <w:b w:val="0"/>
                <w:i w:val="0"/>
                <w:color w:val="7A7A7A"/>
                <w:sz w:val="17"/>
              </w:rPr>
              <w:t xml:space="preserve"> / </w:t>
            </w:r>
            <w:r>
              <w:rPr>
                <w:rFonts w:ascii="Lato" w:hAnsi="Lato"/>
                <w:b w:val="0"/>
                <w:i/>
                <w:color w:val="666666"/>
                <w:sz w:val="17"/>
              </w:rPr>
              <w:t>Original language</w:t>
            </w:r>
          </w:p>
          <w:p>
            <w:pPr>
              <w:spacing w:after="0"/>
            </w:pPr>
            <w:r>
              <w:rPr>
                <w:sz w:val="12"/>
              </w:rPr>
              <w:t xml:space="preserve"> </w:t>
            </w:r>
          </w:p>
        </w:tc>
      </w:tr>
    </w:tbl>
    <w:p>
      <w:pPr>
        <w:spacing w:after="0"/>
      </w:pPr>
    </w:p>
    <w:tbl>
      <w:tblPr>
        <w:tblW w:type="auto" w:w="0"/>
        <w:jc w:val="center"/>
        <w:tblLayout w:type="fixed"/>
        <w:tblLook w:firstColumn="1" w:firstRow="1" w:lastColumn="0" w:lastRow="0" w:noHBand="0" w:noVBand="1" w:val="04A0"/>
      </w:tblPr>
      <w:tblGrid>
        <w:gridCol w:w="9865"/>
      </w:tblGrid>
      <w:tr>
        <w:trPr>
          <w:cantSplit/>
        </w:trPr>
        <w:tc>
          <w:tcPr>
            <w:tcW w:type="dxa" w:w="9922"/>
            <w:tcMar>
              <w:top w:w="40" w:type="dxa"/>
              <w:start w:w="70" w:type="dxa"/>
              <w:bottom w:w="30" w:type="dxa"/>
              <w:end w:w="70" w:type="dxa"/>
            </w:tcMar>
            <w:tcBorders>
              <w:top w:val="nil"/>
              <w:left w:val="nil"/>
              <w:bottom w:val="single" w:sz="8" w:space="0" w:color="9AA5AE"/>
              <w:right w:val="nil"/>
            </w:tcBorders>
          </w:tcPr>
          <w:p>
            <w:pPr>
              <w:spacing w:after="40"/>
            </w:pPr>
            <w:r>
              <w:rPr>
                <w:rFonts w:ascii="Lato" w:hAnsi="Lato"/>
                <w:b/>
                <w:i w:val="0"/>
                <w:color w:val="1C2B39"/>
                <w:sz w:val="17"/>
              </w:rPr>
              <w:t>Collegamento alla pubblicazione online, quando disponibile</w:t>
            </w:r>
            <w:r>
              <w:rPr>
                <w:rFonts w:ascii="Lato" w:hAnsi="Lato"/>
                <w:b w:val="0"/>
                <w:i w:val="0"/>
                <w:color w:val="7A7A7A"/>
                <w:sz w:val="17"/>
              </w:rPr>
              <w:t xml:space="preserve"> / </w:t>
            </w:r>
            <w:r>
              <w:rPr>
                <w:rFonts w:ascii="Lato" w:hAnsi="Lato"/>
                <w:b w:val="0"/>
                <w:i/>
                <w:color w:val="666666"/>
                <w:sz w:val="17"/>
              </w:rPr>
              <w:t>Link to the online publication, where available</w:t>
            </w:r>
          </w:p>
          <w:p>
            <w:pPr>
              <w:spacing w:after="0"/>
            </w:pPr>
            <w:r>
              <w:rPr>
                <w:sz w:val="10"/>
              </w:rPr>
              <w:t xml:space="preserve"> </w:t>
            </w:r>
          </w:p>
        </w:tc>
      </w:tr>
    </w:tbl>
    <w:p>
      <w:pPr>
        <w:spacing w:after="0"/>
      </w:pPr>
    </w:p>
    <w:p>
      <w:r>
        <w:br w:type="page"/>
      </w:r>
    </w:p>
    <w:p>
      <w:pPr>
        <w:keepNext/>
        <w:spacing w:before="120" w:after="100"/>
      </w:pPr>
      <w:r>
        <w:rPr>
          <w:rFonts w:ascii="Lato" w:hAnsi="Lato"/>
          <w:b/>
          <w:i w:val="0"/>
          <w:color w:val="1C2B39"/>
          <w:sz w:val="22"/>
        </w:rPr>
        <w:t>4. Dichiarazioni e autorizzazioni</w:t>
      </w:r>
      <w:r>
        <w:rPr>
          <w:rFonts w:ascii="Lato" w:hAnsi="Lato"/>
          <w:b w:val="0"/>
          <w:i/>
          <w:color w:val="5E6872"/>
          <w:sz w:val="20"/>
        </w:rPr>
        <w:t xml:space="preserve"> / Declarations and authorisations</w:t>
      </w:r>
    </w:p>
    <w:p>
      <w:pPr>
        <w:spacing w:after="100"/>
      </w:pPr>
      <w:r>
        <w:rPr>
          <w:rFonts w:ascii="Lato" w:hAnsi="Lato"/>
          <w:b/>
          <w:i w:val="0"/>
          <w:color w:val="1C2B39"/>
          <w:sz w:val="18"/>
        </w:rPr>
        <w:t>Il/La sottoscritto/a, sotto la propria responsabilità:</w:t>
      </w:r>
      <w:r>
        <w:rPr>
          <w:rFonts w:ascii="Lato" w:hAnsi="Lato"/>
          <w:b w:val="0"/>
          <w:i/>
          <w:color w:val="5E6872"/>
          <w:sz w:val="17"/>
        </w:rPr>
        <w:br/>
        <w:t>The undersigned, under their own responsibility:</w:t>
      </w:r>
    </w:p>
    <w:p>
      <w:pPr>
        <w:spacing w:after="60" w:line="245" w:lineRule="auto"/>
        <w:ind w:left="255" w:hanging="181"/>
      </w:pPr>
      <w:r>
        <w:rPr>
          <w:rFonts w:ascii="Lato" w:hAnsi="Lato"/>
          <w:b/>
          <w:i w:val="0"/>
          <w:color w:val="1C2B39"/>
          <w:sz w:val="18"/>
        </w:rPr>
        <w:t xml:space="preserve">•  </w:t>
      </w:r>
      <w:r>
        <w:rPr>
          <w:rFonts w:ascii="Lato" w:hAnsi="Lato"/>
          <w:b w:val="0"/>
          <w:i w:val="0"/>
          <w:color w:val="222222"/>
          <w:sz w:val="17"/>
        </w:rPr>
        <w:t>dichiara di essere autore o coautore dell’articolo indicato e di avere compiuto 18 anni alla data di sottoscrizione;</w:t>
      </w:r>
      <w:r>
        <w:rPr>
          <w:rFonts w:ascii="Lato" w:hAnsi="Lato"/>
          <w:b w:val="0"/>
          <w:i/>
          <w:color w:val="5E6872"/>
          <w:sz w:val="17"/>
        </w:rPr>
        <w:br/>
        <w:t xml:space="preserve">     declares that they are the author or co-author of the article indicated above and are at least 18 years old on the date of signing;</w:t>
      </w:r>
    </w:p>
    <w:p>
      <w:pPr>
        <w:spacing w:after="60" w:line="245" w:lineRule="auto"/>
        <w:ind w:left="255" w:hanging="181"/>
      </w:pPr>
      <w:r>
        <w:rPr>
          <w:rFonts w:ascii="Lato" w:hAnsi="Lato"/>
          <w:b/>
          <w:i w:val="0"/>
          <w:color w:val="1C2B39"/>
          <w:sz w:val="18"/>
        </w:rPr>
        <w:t xml:space="preserve">•  </w:t>
      </w:r>
      <w:r>
        <w:rPr>
          <w:rFonts w:ascii="Lato" w:hAnsi="Lato"/>
          <w:b w:val="0"/>
          <w:i w:val="0"/>
          <w:color w:val="222222"/>
          <w:sz w:val="17"/>
        </w:rPr>
        <w:t>autorizza il soggetto indicato al punto 2 a presentare la candidatura dell’articolo al Premio giornalistico internazionale “Milano dal Mondo” - Edizione 2026;</w:t>
      </w:r>
      <w:r>
        <w:rPr>
          <w:rFonts w:ascii="Lato" w:hAnsi="Lato"/>
          <w:b w:val="0"/>
          <w:i/>
          <w:color w:val="5E6872"/>
          <w:sz w:val="17"/>
        </w:rPr>
        <w:br/>
        <w:t xml:space="preserve">     authorises the person or entity indicated in section 2 to submit the article to the International Journalism Prize “Milano dal Mondo” - 2026 Edition;</w:t>
      </w:r>
    </w:p>
    <w:p>
      <w:pPr>
        <w:spacing w:after="60" w:line="245" w:lineRule="auto"/>
        <w:ind w:left="255" w:hanging="181"/>
      </w:pPr>
      <w:r>
        <w:rPr>
          <w:rFonts w:ascii="Lato" w:hAnsi="Lato"/>
          <w:b/>
          <w:i w:val="0"/>
          <w:color w:val="1C2B39"/>
          <w:sz w:val="18"/>
        </w:rPr>
        <w:t xml:space="preserve">•  </w:t>
      </w:r>
      <w:r>
        <w:rPr>
          <w:rFonts w:ascii="Lato" w:hAnsi="Lato"/>
          <w:b w:val="0"/>
          <w:i w:val="0"/>
          <w:color w:val="222222"/>
          <w:sz w:val="17"/>
        </w:rPr>
        <w:t>dichiara di aver letto e di accettare integralmente il Regolamento del Premio e i relativi allegati;</w:t>
      </w:r>
      <w:r>
        <w:rPr>
          <w:rFonts w:ascii="Lato" w:hAnsi="Lato"/>
          <w:b w:val="0"/>
          <w:i/>
          <w:color w:val="5E6872"/>
          <w:sz w:val="17"/>
        </w:rPr>
        <w:br/>
        <w:t xml:space="preserve">     declares that they have read and fully accept the Rules of the Prize and the related annexes;</w:t>
      </w:r>
    </w:p>
    <w:p>
      <w:pPr>
        <w:spacing w:after="60" w:line="245" w:lineRule="auto"/>
        <w:ind w:left="255" w:hanging="181"/>
      </w:pPr>
      <w:r>
        <w:rPr>
          <w:rFonts w:ascii="Lato" w:hAnsi="Lato"/>
          <w:b/>
          <w:i w:val="0"/>
          <w:color w:val="1C2B39"/>
          <w:sz w:val="18"/>
        </w:rPr>
        <w:t xml:space="preserve">•  </w:t>
      </w:r>
      <w:r>
        <w:rPr>
          <w:rFonts w:ascii="Lato" w:hAnsi="Lato"/>
          <w:b w:val="0"/>
          <w:i w:val="0"/>
          <w:color w:val="222222"/>
          <w:sz w:val="17"/>
        </w:rPr>
        <w:t>dichiara che l’articolo e la sua candidatura non violano diritti d’autore, diritti della personalità o altri diritti di terzi e che dispone, nei limiti di propria competenza, delle autorizzazioni necessarie;</w:t>
      </w:r>
      <w:r>
        <w:rPr>
          <w:rFonts w:ascii="Lato" w:hAnsi="Lato"/>
          <w:b w:val="0"/>
          <w:i/>
          <w:color w:val="5E6872"/>
          <w:sz w:val="17"/>
        </w:rPr>
        <w:br/>
        <w:t xml:space="preserve">     declares that the article and its submission do not infringe copyright, personality rights or other third-party rights and that, within the scope of their authority, they hold the necessary permissions;</w:t>
      </w:r>
    </w:p>
    <w:p>
      <w:pPr>
        <w:spacing w:after="60" w:line="245" w:lineRule="auto"/>
        <w:ind w:left="255" w:hanging="181"/>
      </w:pPr>
      <w:r>
        <w:rPr>
          <w:rFonts w:ascii="Lato" w:hAnsi="Lato"/>
          <w:b/>
          <w:i w:val="0"/>
          <w:color w:val="1C2B39"/>
          <w:sz w:val="18"/>
        </w:rPr>
        <w:t xml:space="preserve">•  </w:t>
      </w:r>
      <w:r>
        <w:rPr>
          <w:rFonts w:ascii="Lato" w:hAnsi="Lato"/>
          <w:b w:val="0"/>
          <w:i w:val="0"/>
          <w:color w:val="222222"/>
          <w:sz w:val="17"/>
        </w:rPr>
        <w:t>autorizza gratuitamente l’Osservatorio Metropolitano di Milano, nei limiti dei diritti di cui dispone, a utilizzare il titolo, brevi estratti, l’eventuale traduzione, il proprio nome e la propria immagine e le informazioni relative alla testata per le attività istituzionali, informative, promozionali e documentali connesse al Premio, come previsto dall’articolo 10 del Regolamento;</w:t>
      </w:r>
      <w:r>
        <w:rPr>
          <w:rFonts w:ascii="Lato" w:hAnsi="Lato"/>
          <w:b w:val="0"/>
          <w:i/>
          <w:color w:val="5E6872"/>
          <w:sz w:val="17"/>
        </w:rPr>
        <w:br/>
        <w:t xml:space="preserve">     authorises the Osservatorio Metropolitano di Milano, free of charge and within the limits of the rights available to the undersigned, to use the title, short extracts, any translation, their name and image, and information relating to the news outlet for institutional, informational, promotional and documentary activities connected with the Prize, as provided for in Article 10 of the Rules;</w:t>
      </w:r>
    </w:p>
    <w:p>
      <w:pPr>
        <w:spacing w:after="60" w:line="245" w:lineRule="auto"/>
        <w:ind w:left="255" w:hanging="181"/>
      </w:pPr>
      <w:r>
        <w:rPr>
          <w:rFonts w:ascii="Lato" w:hAnsi="Lato"/>
          <w:b/>
          <w:i w:val="0"/>
          <w:color w:val="1C2B39"/>
          <w:sz w:val="18"/>
        </w:rPr>
        <w:t xml:space="preserve">•  </w:t>
      </w:r>
      <w:r>
        <w:rPr>
          <w:rFonts w:ascii="Lato" w:hAnsi="Lato"/>
          <w:b w:val="0"/>
          <w:i w:val="0"/>
          <w:color w:val="222222"/>
          <w:sz w:val="17"/>
        </w:rPr>
        <w:t>prende atto che l’eventuale riproduzione integrale dell’articolo sui canali dell’organizzazione sarà effettuata nel rispetto dei diritti dell’autore e della testata e, quando necessario, previa specifica autorizzazione;</w:t>
      </w:r>
      <w:r>
        <w:rPr>
          <w:rFonts w:ascii="Lato" w:hAnsi="Lato"/>
          <w:b w:val="0"/>
          <w:i/>
          <w:color w:val="5E6872"/>
          <w:sz w:val="17"/>
        </w:rPr>
        <w:br/>
        <w:t xml:space="preserve">     acknowledges that any full reproduction of the article on the organisation’s channels will take place in compliance with the rights of the author and the news outlet and, where necessary, subject to specific authorisation;</w:t>
      </w:r>
    </w:p>
    <w:p>
      <w:pPr>
        <w:spacing w:after="100" w:line="245" w:lineRule="auto"/>
        <w:ind w:left="255" w:hanging="181"/>
      </w:pPr>
      <w:r>
        <w:rPr>
          <w:rFonts w:ascii="Lato" w:hAnsi="Lato"/>
          <w:b/>
          <w:i w:val="0"/>
          <w:color w:val="1C2B39"/>
          <w:sz w:val="18"/>
        </w:rPr>
        <w:t xml:space="preserve">•  </w:t>
      </w:r>
      <w:r>
        <w:rPr>
          <w:rFonts w:ascii="Lato" w:hAnsi="Lato"/>
          <w:b w:val="0"/>
          <w:i w:val="0"/>
          <w:color w:val="222222"/>
          <w:sz w:val="17"/>
        </w:rPr>
        <w:t>dichiara di aver preso visione dell’informativa sul trattamento dei dati personali allegata al Regolamento.</w:t>
      </w:r>
      <w:r>
        <w:rPr>
          <w:rFonts w:ascii="Lato" w:hAnsi="Lato"/>
          <w:b w:val="0"/>
          <w:i/>
          <w:color w:val="5E6872"/>
          <w:sz w:val="17"/>
        </w:rPr>
        <w:br/>
        <w:t xml:space="preserve">     declares that they have read the privacy notice on the processing of personal data annexed to the Rules.</w:t>
      </w:r>
    </w:p>
    <w:tbl>
      <w:tblPr>
        <w:tblW w:type="auto" w:w="0"/>
        <w:jc w:val="center"/>
        <w:tblLook w:firstColumn="1" w:firstRow="1" w:lastColumn="0" w:lastRow="0" w:noHBand="0" w:noVBand="1" w:val="04A0"/>
      </w:tblPr>
      <w:tblGrid>
        <w:gridCol w:w="9922"/>
      </w:tblGrid>
      <w:tr>
        <w:trPr>
          <w:cantSplit/>
        </w:trPr>
        <w:tc>
          <w:tcPr>
            <w:tcW w:type="dxa" w:w="9922"/>
            <w:shd w:fill="FFF8E0"/>
            <w:tcBorders>
              <w:top w:val="nil"/>
              <w:left w:val="single" w:sz="14" w:color="D8B31C"/>
              <w:bottom w:val="nil"/>
              <w:right w:val="nil"/>
            </w:tcBorders>
            <w:tcMar>
              <w:top w:w="65" w:type="dxa"/>
              <w:start w:w="100" w:type="dxa"/>
              <w:bottom w:w="65" w:type="dxa"/>
              <w:end w:w="90" w:type="dxa"/>
            </w:tcMar>
          </w:tcPr>
          <w:p>
            <w:pPr>
              <w:spacing w:after="0"/>
            </w:pPr>
            <w:r>
              <w:rPr>
                <w:rFonts w:ascii="Lato" w:hAnsi="Lato"/>
                <w:b/>
                <w:i w:val="0"/>
                <w:color w:val="1C2B39"/>
                <w:sz w:val="16"/>
              </w:rPr>
              <w:t>La presente autorizzazione non comporta la cessione della titolarità dei diritti d’autore sull’articolo.</w:t>
            </w:r>
            <w:r>
              <w:rPr>
                <w:rFonts w:ascii="Lato" w:hAnsi="Lato"/>
                <w:b/>
                <w:i/>
                <w:color w:val="5E6872"/>
                <w:sz w:val="15"/>
              </w:rPr>
              <w:br/>
              <w:t>This authorisation does not transfer ownership of copyright in the article.</w:t>
            </w:r>
          </w:p>
        </w:tc>
      </w:tr>
    </w:tbl>
    <w:tbl>
      <w:tblPr>
        <w:tblW w:type="auto" w:w="0"/>
        <w:jc w:val="center"/>
        <w:tblLayout w:type="fixed"/>
        <w:tblLook w:firstColumn="1" w:firstRow="1" w:lastColumn="0" w:lastRow="0" w:noHBand="0" w:noVBand="1" w:val="04A0"/>
      </w:tblPr>
      <w:tblGrid>
        <w:gridCol w:w="4961"/>
        <w:gridCol w:w="4961"/>
      </w:tblGrid>
      <w:tr>
        <w:trPr>
          <w:cantSplit/>
          <w:cantSplit/>
        </w:trPr>
        <w:tc>
          <w:tcPr>
            <w:tcW w:type="dxa" w:w="4847"/>
            <w:tcMar>
              <w:top w:w="65" w:type="dxa"/>
              <w:start w:w="80" w:type="dxa"/>
              <w:bottom w:w="45" w:type="dxa"/>
              <w:end w:w="80" w:type="dxa"/>
            </w:tcMar>
            <w:tcBorders>
              <w:top w:val="nil"/>
              <w:left w:val="nil"/>
              <w:bottom w:val="single" w:sz="8" w:color="9AA5AE"/>
              <w:right w:val="nil"/>
            </w:tcBorders>
          </w:tcPr>
          <w:p>
            <w:pPr>
              <w:spacing w:after="40"/>
            </w:pPr>
            <w:r>
              <w:rPr>
                <w:rFonts w:ascii="Lato" w:hAnsi="Lato"/>
                <w:b/>
                <w:i w:val="0"/>
                <w:color w:val="1C2B39"/>
                <w:sz w:val="16"/>
              </w:rPr>
              <w:t>Luogo</w:t>
            </w:r>
            <w:r>
              <w:rPr>
                <w:rFonts w:ascii="Lato" w:hAnsi="Lato"/>
                <w:b w:val="0"/>
                <w:i w:val="0"/>
                <w:color w:val="7A7A7A"/>
                <w:sz w:val="16"/>
              </w:rPr>
              <w:t xml:space="preserve"> / </w:t>
            </w:r>
            <w:r>
              <w:rPr>
                <w:rFonts w:ascii="Lato" w:hAnsi="Lato"/>
                <w:b w:val="0"/>
                <w:i/>
                <w:color w:val="666666"/>
                <w:sz w:val="16"/>
              </w:rPr>
              <w:t>Place</w:t>
            </w:r>
          </w:p>
          <w:p>
            <w:pPr>
              <w:spacing w:after="0"/>
            </w:pPr>
            <w:r>
              <w:rPr>
                <w:sz w:val="14"/>
              </w:rPr>
              <w:t xml:space="preserve"> </w:t>
            </w:r>
          </w:p>
        </w:tc>
        <w:tc>
          <w:tcPr>
            <w:tcW w:type="dxa" w:w="4847"/>
            <w:tcMar>
              <w:top w:w="65" w:type="dxa"/>
              <w:start w:w="80" w:type="dxa"/>
              <w:bottom w:w="45" w:type="dxa"/>
              <w:end w:w="80" w:type="dxa"/>
            </w:tcMar>
            <w:tcBorders>
              <w:top w:val="nil"/>
              <w:left w:val="nil"/>
              <w:bottom w:val="single" w:sz="8" w:color="9AA5AE"/>
              <w:right w:val="nil"/>
            </w:tcBorders>
          </w:tcPr>
          <w:p>
            <w:pPr>
              <w:spacing w:after="40"/>
            </w:pPr>
            <w:r>
              <w:rPr>
                <w:rFonts w:ascii="Lato" w:hAnsi="Lato"/>
                <w:b/>
                <w:i w:val="0"/>
                <w:color w:val="1C2B39"/>
                <w:sz w:val="16"/>
              </w:rPr>
              <w:t>Data</w:t>
            </w:r>
            <w:r>
              <w:rPr>
                <w:rFonts w:ascii="Lato" w:hAnsi="Lato"/>
                <w:b w:val="0"/>
                <w:i w:val="0"/>
                <w:color w:val="7A7A7A"/>
                <w:sz w:val="16"/>
              </w:rPr>
              <w:t xml:space="preserve"> / </w:t>
            </w:r>
            <w:r>
              <w:rPr>
                <w:rFonts w:ascii="Lato" w:hAnsi="Lato"/>
                <w:b w:val="0"/>
                <w:i/>
                <w:color w:val="666666"/>
                <w:sz w:val="16"/>
              </w:rPr>
              <w:t>Date</w:t>
            </w:r>
          </w:p>
          <w:p>
            <w:pPr>
              <w:spacing w:after="0"/>
            </w:pPr>
            <w:r>
              <w:rPr>
                <w:sz w:val="14"/>
              </w:rPr>
              <w:t xml:space="preserve"> </w:t>
            </w:r>
          </w:p>
        </w:tc>
      </w:tr>
      <w:tr>
        <w:trPr>
          <w:cantSplit/>
          <w:cantSplit/>
        </w:trPr>
        <w:tc>
          <w:tcPr>
            <w:tcW w:type="dxa" w:w="9694"/>
            <w:tcMar>
              <w:top w:w="65" w:type="dxa"/>
              <w:start w:w="80" w:type="dxa"/>
              <w:bottom w:w="45" w:type="dxa"/>
              <w:end w:w="80" w:type="dxa"/>
            </w:tcMar>
            <w:gridSpan w:val="2"/>
            <w:tcBorders>
              <w:top w:val="nil"/>
              <w:left w:val="nil"/>
              <w:bottom w:val="single" w:sz="8" w:color="9AA5AE"/>
              <w:right w:val="nil"/>
            </w:tcBorders>
          </w:tcPr>
          <w:p>
            <w:pPr>
              <w:spacing w:after="40"/>
            </w:pPr>
            <w:r>
              <w:rPr>
                <w:rFonts w:ascii="Lato" w:hAnsi="Lato"/>
                <w:b/>
                <w:i w:val="0"/>
                <w:color w:val="1C2B39"/>
                <w:sz w:val="16"/>
              </w:rPr>
              <w:t>Nome e cognome in stampatello</w:t>
            </w:r>
            <w:r>
              <w:rPr>
                <w:rFonts w:ascii="Lato" w:hAnsi="Lato"/>
                <w:b w:val="0"/>
                <w:i w:val="0"/>
                <w:color w:val="7A7A7A"/>
                <w:sz w:val="16"/>
              </w:rPr>
              <w:t xml:space="preserve"> / </w:t>
            </w:r>
            <w:r>
              <w:rPr>
                <w:rFonts w:ascii="Lato" w:hAnsi="Lato"/>
                <w:b w:val="0"/>
                <w:i/>
                <w:color w:val="666666"/>
                <w:sz w:val="16"/>
              </w:rPr>
              <w:t>Name and surname in block letters</w:t>
            </w:r>
          </w:p>
          <w:p>
            <w:pPr>
              <w:spacing w:after="0"/>
            </w:pPr>
            <w:r>
              <w:rPr>
                <w:sz w:val="14"/>
              </w:rPr>
              <w:t xml:space="preserve"> </w:t>
            </w:r>
          </w:p>
          <w:p>
            <w:pPr>
              <w:spacing w:after="40"/>
            </w:pPr>
          </w:p>
          <w:p>
            <w:pPr>
              <w:spacing w:after="0"/>
            </w:pPr>
            <w:r>
              <w:rPr>
                <w:sz w:val="14"/>
              </w:rPr>
              <w:t xml:space="preserve"> </w:t>
            </w:r>
          </w:p>
        </w:tc>
      </w:tr>
      <w:tr>
        <w:trPr>
          <w:cantSplit/>
          <w:cantSplit/>
        </w:trPr>
        <w:tc>
          <w:tcPr>
            <w:tcW w:type="dxa" w:w="9694"/>
            <w:tcMar>
              <w:top w:w="65" w:type="dxa"/>
              <w:start w:w="80" w:type="dxa"/>
              <w:bottom w:w="45" w:type="dxa"/>
              <w:end w:w="80" w:type="dxa"/>
            </w:tcMar>
            <w:gridSpan w:val="2"/>
            <w:tcBorders>
              <w:top w:val="nil"/>
              <w:left w:val="nil"/>
              <w:bottom w:val="single" w:sz="8" w:color="9AA5AE"/>
              <w:right w:val="nil"/>
            </w:tcBorders>
          </w:tcPr>
          <w:p>
            <w:pPr>
              <w:spacing w:after="40"/>
            </w:pPr>
            <w:r>
              <w:rPr>
                <w:rFonts w:ascii="Lato" w:hAnsi="Lato"/>
                <w:b/>
                <w:i w:val="0"/>
                <w:color w:val="1C2B39"/>
                <w:sz w:val="16"/>
              </w:rPr>
              <w:t>Firma dell’autore o coautore</w:t>
            </w:r>
            <w:r>
              <w:rPr>
                <w:rFonts w:ascii="Lato" w:hAnsi="Lato"/>
                <w:b w:val="0"/>
                <w:i w:val="0"/>
                <w:color w:val="7A7A7A"/>
                <w:sz w:val="16"/>
              </w:rPr>
              <w:t xml:space="preserve"> / </w:t>
            </w:r>
            <w:r>
              <w:rPr>
                <w:rFonts w:ascii="Lato" w:hAnsi="Lato"/>
                <w:b w:val="0"/>
                <w:i/>
                <w:color w:val="666666"/>
                <w:sz w:val="16"/>
              </w:rPr>
              <w:t>Signature of the author or co-author</w:t>
            </w:r>
          </w:p>
          <w:p>
            <w:pPr>
              <w:spacing w:after="0"/>
            </w:pPr>
            <w:r>
              <w:rPr>
                <w:sz w:val="22"/>
              </w:rPr>
              <w:t xml:space="preserve"> </w:t>
            </w:r>
          </w:p>
          <w:p>
            <w:pPr>
              <w:spacing w:after="40"/>
            </w:pPr>
          </w:p>
          <w:p>
            <w:pPr>
              <w:spacing w:after="0"/>
            </w:pPr>
            <w:r>
              <w:rPr>
                <w:sz w:val="22"/>
              </w:rPr>
              <w:t xml:space="preserve"> </w:t>
            </w:r>
          </w:p>
        </w:tc>
      </w:tr>
    </w:tbl>
    <w:tbl>
      <w:tblPr>
        <w:tblW w:type="auto" w:w="0"/>
        <w:jc w:val="center"/>
        <w:tblLook w:firstColumn="1" w:firstRow="1" w:lastColumn="0" w:lastRow="0" w:noHBand="0" w:noVBand="1" w:val="04A0"/>
      </w:tblPr>
      <w:tblGrid>
        <w:gridCol w:w="9922"/>
      </w:tblGrid>
      <w:tr>
        <w:trPr>
          <w:cantSplit/>
        </w:trPr>
        <w:tc>
          <w:tcPr>
            <w:tcW w:type="dxa" w:w="9922"/>
            <w:shd w:fill="F7F8F9"/>
            <w:tcBorders>
              <w:top w:val="single" w:sz="4" w:color="D6DCE1"/>
              <w:left w:val="single" w:sz="4" w:color="D6DCE1"/>
              <w:bottom w:val="single" w:sz="4" w:color="D6DCE1"/>
              <w:right w:val="single" w:sz="4" w:color="D6DCE1"/>
            </w:tcBorders>
            <w:tcMar>
              <w:top w:w="70" w:type="dxa"/>
              <w:start w:w="100" w:type="dxa"/>
              <w:bottom w:w="70" w:type="dxa"/>
              <w:end w:w="100" w:type="dxa"/>
            </w:tcMar>
          </w:tcPr>
          <w:p>
            <w:pPr>
              <w:spacing w:after="0"/>
            </w:pPr>
            <w:r>
              <w:rPr>
                <w:rFonts w:ascii="Lato" w:hAnsi="Lato"/>
                <w:b w:val="0"/>
                <w:i w:val="0"/>
                <w:color w:val="333333"/>
                <w:sz w:val="15"/>
              </w:rPr>
              <w:t>Il modulo può essere sottoscritto con firma autografa e successivamente acquisito in PDF, oppure mediante firma digitale.</w:t>
            </w:r>
            <w:r>
              <w:rPr>
                <w:rFonts w:ascii="Lato" w:hAnsi="Lato"/>
                <w:b w:val="0"/>
                <w:i/>
                <w:color w:val="5E6872"/>
                <w:sz w:val="15"/>
              </w:rPr>
              <w:br/>
              <w:t>The form may be signed by hand and subsequently converted to PDF, or signed digitally.</w:t>
            </w:r>
            <w:r>
              <w:rPr>
                <w:rFonts w:ascii="Lato" w:hAnsi="Lato"/>
                <w:b/>
                <w:i w:val="0"/>
                <w:color w:val="1C2B39"/>
                <w:sz w:val="15"/>
              </w:rPr>
              <w:br/>
              <w:br/>
              <w:t>Il modulo firmato deve essere allegato in formato PDF alla candidatura presentata mediante il modulo online o via PEC.</w:t>
            </w:r>
            <w:r>
              <w:rPr>
                <w:rFonts w:ascii="Lato" w:hAnsi="Lato"/>
                <w:b/>
                <w:i/>
                <w:color w:val="5E6872"/>
                <w:sz w:val="15"/>
              </w:rPr>
              <w:br/>
              <w:t>The signed form must be attached in PDF format to the candidacy submitted through the online form or by certified electronic mail (PEC).</w:t>
            </w:r>
          </w:p>
        </w:tc>
      </w:tr>
    </w:tbl>
    <w:sectPr w:rsidR="00FC693F" w:rsidRPr="0006063C" w:rsidSect="00034616">
      <w:headerReference w:type="default" r:id="rId9"/>
      <w:footerReference w:type="default" r:id="rId10"/>
      <w:pgSz w:w="11906" w:h="16838"/>
      <w:pgMar w:top="765" w:right="992" w:bottom="709" w:left="99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40"/>
      <w:jc w:val="center"/>
    </w:pPr>
    <w:r>
      <w:rPr>
        <w:rFonts w:ascii="Lato" w:hAnsi="Lato"/>
        <w:b w:val="0"/>
        <w:i w:val="0"/>
        <w:color w:val="6A727A"/>
        <w:sz w:val="15"/>
      </w:rPr>
      <w:t>Premio giornalistico internazionale “Milano dal Mondo” - Edizione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40"/>
      <w:jc w:val="center"/>
    </w:pPr>
    <w:r>
      <w:rPr>
        <w:rFonts w:ascii="Lato" w:hAnsi="Lato"/>
        <w:b/>
        <w:i w:val="0"/>
        <w:color w:val="1C2B39"/>
        <w:sz w:val="16"/>
      </w:rPr>
      <w:t>OSSERVATORIO METROPOLITANO DI MILANO</w:t>
    </w:r>
  </w:p>
  <w:tbl>
    <w:tblPr>
      <w:tblW w:type="auto" w:w="0"/>
      <w:jc w:val="center"/>
      <w:tblLook w:firstColumn="1" w:firstRow="1" w:lastColumn="0" w:lastRow="0" w:noHBand="0" w:noVBand="1" w:val="04A0"/>
    </w:tblPr>
    <w:tblGrid>
      <w:gridCol w:w="9921"/>
    </w:tblGrid>
    <w:tr>
      <w:tc>
        <w:tcPr>
          <w:tcW w:type="dxa" w:w="9921"/>
          <w:shd w:fill="D8B31C"/>
          <w:tcMar>
            <w:top w:w="0" w:type="dxa"/>
            <w:start w:w="0" w:type="dxa"/>
            <w:bottom w:w="0" w:type="dxa"/>
            <w:end w:w="0" w:type="dxa"/>
          </w:tcMar>
        </w:tcPr>
        <w:p>
          <w:pPr>
            <w:spacing w:after="0"/>
          </w:pPr>
          <w:r>
            <w:rPr>
              <w:sz w:val="2"/>
            </w:rPr>
            <w:t xml:space="preserve"> </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pPr>
    <w:rPr>
      <w:rFonts w:ascii="Lato" w:hAnsi="Lato" w:eastAsia="Lato"/>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Autorizzazione dell’autore o coautore - Milano dal Mondo 2026</dc:title>
  <dc:subject>Premio giornalistico internazionale Milano dal Mondo - Edizione 2026</dc:subject>
  <dc:creator>Osservatorio Metropolitano di Milano</dc:creator>
  <cp:keywords>Milano dal Mondo, premio giornalistico, autorizzazione autore</cp:keywords>
  <dc:description>generated by python-docx</dc:description>
  <cp:lastModifiedBy/>
  <cp:revision>1</cp:revision>
  <dcterms:created xsi:type="dcterms:W3CDTF">2013-12-23T23:15:00Z</dcterms:created>
  <dcterms:modified xsi:type="dcterms:W3CDTF">2013-12-23T23:15:00Z</dcterms:modified>
  <cp:category/>
</cp:coreProperties>
</file>